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09FE" w14:textId="7BDE8551" w:rsidR="007B10E9" w:rsidRDefault="007B10E9">
      <w:r w:rsidRPr="005D3F8C">
        <w:rPr>
          <w:b/>
          <w:bCs/>
        </w:rPr>
        <w:t>What is domestic violence?</w:t>
      </w:r>
      <w:r w:rsidR="007F525C">
        <w:rPr>
          <w:b/>
          <w:bCs/>
        </w:rPr>
        <w:t xml:space="preserve">  </w:t>
      </w:r>
      <w:r>
        <w:br/>
        <w:t>Domestic violence is a pattern of behavior one person uses to gain power and control over his or her partner in an intimate relationship.  Behaviors can include intimidation, threats, psychological confusion, emotional pain, verbal abuse, physical attacks, sexual assault, and homicide.</w:t>
      </w:r>
    </w:p>
    <w:p w14:paraId="3F6DCDA7" w14:textId="7CE8E762" w:rsidR="007F525C" w:rsidRDefault="007B10E9">
      <w:r>
        <w:t>Abusive behaviors can also include periods of apologies, blaming, little or no communication, promises to change, and gifts.  By changing methods and types of abusive behaviors, the perpetrator is con</w:t>
      </w:r>
      <w:r w:rsidR="00B028CA">
        <w:t>s</w:t>
      </w:r>
      <w:r>
        <w:t>tantly keeping his or her partner on edge and in fear.</w:t>
      </w:r>
    </w:p>
    <w:p w14:paraId="15DAF8EF" w14:textId="61FDD611" w:rsidR="0063136A" w:rsidRDefault="007F525C">
      <w:r>
        <w:rPr>
          <w:noProof/>
        </w:rPr>
        <w:drawing>
          <wp:inline distT="0" distB="0" distL="0" distR="0" wp14:anchorId="09DCE5C7" wp14:editId="7C25C579">
            <wp:extent cx="3752927" cy="3525927"/>
            <wp:effectExtent l="0" t="0" r="0" b="0"/>
            <wp:docPr id="1" name="Picture 1" descr="A circular black and white diagram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rcular black and white diagram with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3220" cy="3582574"/>
                    </a:xfrm>
                    <a:prstGeom prst="rect">
                      <a:avLst/>
                    </a:prstGeom>
                    <a:noFill/>
                    <a:ln>
                      <a:noFill/>
                    </a:ln>
                  </pic:spPr>
                </pic:pic>
              </a:graphicData>
            </a:graphic>
          </wp:inline>
        </w:drawing>
      </w:r>
    </w:p>
    <w:p w14:paraId="0A8E1D32" w14:textId="6E34564B" w:rsidR="0063136A" w:rsidRDefault="0063136A">
      <w:r w:rsidRPr="0063136A">
        <w:drawing>
          <wp:inline distT="0" distB="0" distL="0" distR="0" wp14:anchorId="68DF7E5E" wp14:editId="226CCC62">
            <wp:extent cx="5943600" cy="3212465"/>
            <wp:effectExtent l="0" t="0" r="0" b="6985"/>
            <wp:docPr id="747352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52474" name=""/>
                    <pic:cNvPicPr/>
                  </pic:nvPicPr>
                  <pic:blipFill>
                    <a:blip r:embed="rId9"/>
                    <a:stretch>
                      <a:fillRect/>
                    </a:stretch>
                  </pic:blipFill>
                  <pic:spPr>
                    <a:xfrm>
                      <a:off x="0" y="0"/>
                      <a:ext cx="5943600" cy="3212465"/>
                    </a:xfrm>
                    <a:prstGeom prst="rect">
                      <a:avLst/>
                    </a:prstGeom>
                  </pic:spPr>
                </pic:pic>
              </a:graphicData>
            </a:graphic>
          </wp:inline>
        </w:drawing>
      </w:r>
    </w:p>
    <w:p w14:paraId="47E1A135" w14:textId="77777777" w:rsidR="0063136A" w:rsidRDefault="0063136A"/>
    <w:p w14:paraId="6CCEAEE5" w14:textId="77777777" w:rsidR="00C536B5" w:rsidRDefault="00C536B5">
      <w:pPr>
        <w:rPr>
          <w:b/>
          <w:bCs/>
        </w:rPr>
      </w:pPr>
    </w:p>
    <w:p w14:paraId="189FBB99" w14:textId="41695278" w:rsidR="007B10E9" w:rsidRPr="005D3F8C" w:rsidRDefault="007B10E9">
      <w:pPr>
        <w:rPr>
          <w:b/>
          <w:bCs/>
        </w:rPr>
      </w:pPr>
      <w:r w:rsidRPr="005D3F8C">
        <w:rPr>
          <w:b/>
          <w:bCs/>
        </w:rPr>
        <w:t>Things you can do or say when someone confides in you</w:t>
      </w:r>
      <w:r w:rsidR="0017579E">
        <w:rPr>
          <w:b/>
          <w:bCs/>
        </w:rPr>
        <w:t xml:space="preserve"> at work</w:t>
      </w:r>
      <w:r w:rsidRPr="005D3F8C">
        <w:rPr>
          <w:b/>
          <w:bCs/>
        </w:rPr>
        <w:t>:</w:t>
      </w:r>
    </w:p>
    <w:p w14:paraId="676C1EF1" w14:textId="14883716" w:rsidR="007B10E9" w:rsidRDefault="007B10E9" w:rsidP="007B10E9">
      <w:pPr>
        <w:pStyle w:val="ListParagraph"/>
        <w:numPr>
          <w:ilvl w:val="0"/>
          <w:numId w:val="1"/>
        </w:numPr>
      </w:pPr>
      <w:r>
        <w:t>Learn if they feel safe in their home.  Learn if their children are safe in their home.</w:t>
      </w:r>
      <w:r>
        <w:br/>
      </w:r>
    </w:p>
    <w:p w14:paraId="415FDF47" w14:textId="7CA1A6B9" w:rsidR="007B10E9" w:rsidRDefault="007B10E9" w:rsidP="007B10E9">
      <w:pPr>
        <w:pStyle w:val="ListParagraph"/>
        <w:numPr>
          <w:ilvl w:val="0"/>
          <w:numId w:val="1"/>
        </w:numPr>
      </w:pPr>
      <w:r>
        <w:t>Give them personal safety plan checklist and remind them that no matter what, their physical safety needs to be top of mind every day.</w:t>
      </w:r>
      <w:r w:rsidR="005D3F8C">
        <w:br/>
      </w:r>
    </w:p>
    <w:p w14:paraId="530DC01E" w14:textId="231C31C3" w:rsidR="007B10E9" w:rsidRDefault="007B10E9" w:rsidP="007B10E9">
      <w:pPr>
        <w:pStyle w:val="ListParagraph"/>
        <w:numPr>
          <w:ilvl w:val="0"/>
          <w:numId w:val="1"/>
        </w:numPr>
      </w:pPr>
      <w:r>
        <w:t>Tell them that what is happening to them is real and it is wrong.  (Victims often feel it is their fault or they are unworthy of being loved.) Nobody deserves to be hurt.</w:t>
      </w:r>
      <w:r w:rsidR="005D3F8C">
        <w:br/>
      </w:r>
    </w:p>
    <w:p w14:paraId="562B2524" w14:textId="7A5C1789" w:rsidR="007B10E9" w:rsidRDefault="007B10E9" w:rsidP="007B10E9">
      <w:pPr>
        <w:pStyle w:val="ListParagraph"/>
        <w:numPr>
          <w:ilvl w:val="0"/>
          <w:numId w:val="1"/>
        </w:numPr>
      </w:pPr>
      <w:r>
        <w:t>Help them feel comfortable reaching out to:</w:t>
      </w:r>
    </w:p>
    <w:p w14:paraId="31851AE2" w14:textId="55A25579" w:rsidR="007B10E9" w:rsidRDefault="007B10E9" w:rsidP="007B10E9">
      <w:pPr>
        <w:pStyle w:val="ListParagraph"/>
        <w:numPr>
          <w:ilvl w:val="1"/>
          <w:numId w:val="1"/>
        </w:numPr>
      </w:pPr>
      <w:r>
        <w:t>EAP</w:t>
      </w:r>
    </w:p>
    <w:p w14:paraId="2E7307CC" w14:textId="24405DC0" w:rsidR="005D3F8C" w:rsidRDefault="005D3F8C" w:rsidP="007B10E9">
      <w:pPr>
        <w:pStyle w:val="ListParagraph"/>
        <w:numPr>
          <w:ilvl w:val="1"/>
          <w:numId w:val="1"/>
        </w:numPr>
      </w:pPr>
      <w:r>
        <w:t>Yvonne, Avery, Sara Abel</w:t>
      </w:r>
    </w:p>
    <w:p w14:paraId="64A077E5" w14:textId="463E6F67" w:rsidR="00B028CA" w:rsidRPr="00F84F38" w:rsidRDefault="007B10E9" w:rsidP="007F525C">
      <w:pPr>
        <w:pStyle w:val="ListParagraph"/>
        <w:numPr>
          <w:ilvl w:val="1"/>
          <w:numId w:val="1"/>
        </w:numPr>
        <w:rPr>
          <w:b/>
          <w:bCs/>
        </w:rPr>
      </w:pPr>
      <w:r w:rsidRPr="00F84F38">
        <w:rPr>
          <w:b/>
          <w:bCs/>
          <w:highlight w:val="yellow"/>
        </w:rPr>
        <w:t>Golden House:  920-</w:t>
      </w:r>
      <w:r w:rsidR="005D3F8C" w:rsidRPr="00F84F38">
        <w:rPr>
          <w:b/>
          <w:bCs/>
          <w:highlight w:val="yellow"/>
        </w:rPr>
        <w:t>432-4244</w:t>
      </w:r>
      <w:r w:rsidR="005D3F8C" w:rsidRPr="00F84F38">
        <w:rPr>
          <w:highlight w:val="yellow"/>
        </w:rPr>
        <w:t xml:space="preserve">  </w:t>
      </w:r>
      <w:r>
        <w:br/>
      </w:r>
      <w:r w:rsidR="005D3F8C" w:rsidRPr="00F84F38">
        <w:rPr>
          <w:highlight w:val="yellow"/>
        </w:rPr>
        <w:t>It does not need to be an emergency to call Golden House</w:t>
      </w:r>
      <w:r w:rsidR="002717F1" w:rsidRPr="00F84F38">
        <w:rPr>
          <w:highlight w:val="yellow"/>
        </w:rPr>
        <w:t xml:space="preserve">, </w:t>
      </w:r>
      <w:r w:rsidR="002717F1" w:rsidRPr="00F84F38">
        <w:t>don’t hesitate to call to learn more or to ask about next steps</w:t>
      </w:r>
      <w:r w:rsidR="005D3F8C" w:rsidRPr="00F84F38">
        <w:t>.  Once connected with Golden</w:t>
      </w:r>
      <w:r w:rsidR="005D3F8C">
        <w:t xml:space="preserve"> House, an advocate can meet with them regularly to help them know what to do next.  They could meet over the phone, at a coffee shop, at Schreiber, wherever they want to…….)  Golden House programs include working with people for as long as it takes (months, years).  </w:t>
      </w:r>
      <w:r w:rsidR="58329989">
        <w:t>F</w:t>
      </w:r>
      <w:r w:rsidR="005D3F8C">
        <w:t xml:space="preserve">ree counseling, legal assistance, </w:t>
      </w:r>
      <w:proofErr w:type="spellStart"/>
      <w:r w:rsidR="005D3F8C">
        <w:t>etc</w:t>
      </w:r>
      <w:proofErr w:type="spellEnd"/>
      <w:r w:rsidR="005D3F8C">
        <w:t xml:space="preserve"> to help people walk through this journey.  </w:t>
      </w:r>
    </w:p>
    <w:p w14:paraId="1EB80FD5" w14:textId="52CAD33E" w:rsidR="007F525C" w:rsidRPr="00B028CA" w:rsidRDefault="007F525C" w:rsidP="007F525C">
      <w:pPr>
        <w:rPr>
          <w:b/>
          <w:bCs/>
        </w:rPr>
      </w:pPr>
      <w:r w:rsidRPr="00B028CA">
        <w:rPr>
          <w:b/>
          <w:bCs/>
        </w:rPr>
        <w:t>Guidelines f</w:t>
      </w:r>
      <w:r w:rsidR="00B028CA" w:rsidRPr="00B028CA">
        <w:rPr>
          <w:b/>
          <w:bCs/>
        </w:rPr>
        <w:t xml:space="preserve">or things to ask / say:  </w:t>
      </w:r>
      <w:r w:rsidRPr="00B028CA">
        <w:rPr>
          <w:b/>
          <w:bCs/>
        </w:rPr>
        <w:t xml:space="preserve">  </w:t>
      </w:r>
    </w:p>
    <w:p w14:paraId="4F30F06A" w14:textId="77777777" w:rsidR="007F525C" w:rsidRDefault="007F525C" w:rsidP="007F525C">
      <w:r>
        <w:t xml:space="preserve">Safety </w:t>
      </w:r>
      <w:proofErr w:type="gramStart"/>
      <w:r>
        <w:t>is the priority at all times</w:t>
      </w:r>
      <w:proofErr w:type="gramEnd"/>
      <w:r>
        <w:t xml:space="preserve">. </w:t>
      </w:r>
    </w:p>
    <w:p w14:paraId="1A4ABEC3" w14:textId="77777777" w:rsidR="007F525C" w:rsidRPr="007F525C" w:rsidRDefault="007F525C" w:rsidP="007F525C">
      <w:pPr>
        <w:rPr>
          <w:b/>
          <w:bCs/>
        </w:rPr>
      </w:pPr>
      <w:r w:rsidRPr="007F525C">
        <w:rPr>
          <w:b/>
          <w:bCs/>
        </w:rPr>
        <w:t xml:space="preserve">Do ask… </w:t>
      </w:r>
    </w:p>
    <w:p w14:paraId="479B9BBC" w14:textId="77777777" w:rsidR="007F525C" w:rsidRDefault="007F525C" w:rsidP="007F525C">
      <w:r>
        <w:rPr>
          <w:rFonts w:ascii="Segoe UI Symbol" w:hAnsi="Segoe UI Symbol" w:cs="Segoe UI Symbol"/>
        </w:rPr>
        <w:t>➢</w:t>
      </w:r>
      <w:r>
        <w:t xml:space="preserve"> Is someone hurting you? </w:t>
      </w:r>
    </w:p>
    <w:p w14:paraId="50986474" w14:textId="77777777" w:rsidR="007F525C" w:rsidRDefault="007F525C" w:rsidP="007F525C">
      <w:r>
        <w:rPr>
          <w:rFonts w:ascii="Segoe UI Symbol" w:hAnsi="Segoe UI Symbol" w:cs="Segoe UI Symbol"/>
        </w:rPr>
        <w:t>➢</w:t>
      </w:r>
      <w:r>
        <w:t xml:space="preserve"> Did someone hurt you? </w:t>
      </w:r>
    </w:p>
    <w:p w14:paraId="58D4918F" w14:textId="77777777" w:rsidR="007F525C" w:rsidRDefault="007F525C" w:rsidP="007F525C">
      <w:r>
        <w:rPr>
          <w:rFonts w:ascii="Segoe UI Symbol" w:hAnsi="Segoe UI Symbol" w:cs="Segoe UI Symbol"/>
        </w:rPr>
        <w:t>➢</w:t>
      </w:r>
      <w:r>
        <w:t xml:space="preserve"> Are you afraid of your partner?</w:t>
      </w:r>
    </w:p>
    <w:p w14:paraId="6CB6A883" w14:textId="77777777" w:rsidR="007F525C" w:rsidRDefault="007F525C" w:rsidP="007F525C">
      <w:r>
        <w:t xml:space="preserve"> </w:t>
      </w:r>
      <w:r>
        <w:rPr>
          <w:rFonts w:ascii="Segoe UI Symbol" w:hAnsi="Segoe UI Symbol" w:cs="Segoe UI Symbol"/>
        </w:rPr>
        <w:t>➢</w:t>
      </w:r>
      <w:r>
        <w:t xml:space="preserve"> Has your partner ever hit (kicked, hurt) you? </w:t>
      </w:r>
    </w:p>
    <w:p w14:paraId="5A8EABCE" w14:textId="77777777" w:rsidR="007F525C" w:rsidRDefault="007F525C" w:rsidP="007F525C">
      <w:r>
        <w:rPr>
          <w:rFonts w:ascii="Segoe UI Symbol" w:hAnsi="Segoe UI Symbol" w:cs="Segoe UI Symbol"/>
        </w:rPr>
        <w:t>➢</w:t>
      </w:r>
      <w:r>
        <w:t xml:space="preserve"> I have a friend whose partner tries to control everything they do. Is this happening to you? </w:t>
      </w:r>
    </w:p>
    <w:p w14:paraId="7A0EFFDA" w14:textId="77777777" w:rsidR="007F525C" w:rsidRDefault="007F525C" w:rsidP="007F525C">
      <w:r>
        <w:rPr>
          <w:rFonts w:ascii="Segoe UI Symbol" w:hAnsi="Segoe UI Symbol" w:cs="Segoe UI Symbol"/>
        </w:rPr>
        <w:t>➢</w:t>
      </w:r>
      <w:r>
        <w:t xml:space="preserve"> Is there someone from a previous relationship who is making you feel unsafe now? </w:t>
      </w:r>
    </w:p>
    <w:p w14:paraId="6C91400B" w14:textId="77777777" w:rsidR="007F525C" w:rsidRPr="007F525C" w:rsidRDefault="007F525C" w:rsidP="007F525C">
      <w:pPr>
        <w:rPr>
          <w:b/>
          <w:bCs/>
        </w:rPr>
      </w:pPr>
      <w:r w:rsidRPr="007F525C">
        <w:rPr>
          <w:b/>
          <w:bCs/>
        </w:rPr>
        <w:t xml:space="preserve">You can say… </w:t>
      </w:r>
    </w:p>
    <w:p w14:paraId="5156DDE6" w14:textId="77777777" w:rsidR="007F525C" w:rsidRDefault="007F525C" w:rsidP="007F525C">
      <w:r>
        <w:rPr>
          <w:rFonts w:ascii="Segoe UI Symbol" w:hAnsi="Segoe UI Symbol" w:cs="Segoe UI Symbol"/>
        </w:rPr>
        <w:t>➢</w:t>
      </w:r>
      <w:r>
        <w:t xml:space="preserve"> I believe you. </w:t>
      </w:r>
    </w:p>
    <w:p w14:paraId="6391FC25" w14:textId="77777777" w:rsidR="007F525C" w:rsidRDefault="007F525C" w:rsidP="007F525C">
      <w:r>
        <w:rPr>
          <w:rFonts w:ascii="Segoe UI Symbol" w:hAnsi="Segoe UI Symbol" w:cs="Segoe UI Symbol"/>
        </w:rPr>
        <w:t>➢</w:t>
      </w:r>
      <w:r>
        <w:t xml:space="preserve"> You are not alone. There are many people who have gone through this. </w:t>
      </w:r>
    </w:p>
    <w:p w14:paraId="2751E798" w14:textId="77777777" w:rsidR="007F525C" w:rsidRDefault="007F525C" w:rsidP="007F525C">
      <w:r>
        <w:rPr>
          <w:rFonts w:ascii="Segoe UI Symbol" w:hAnsi="Segoe UI Symbol" w:cs="Segoe UI Symbol"/>
        </w:rPr>
        <w:t>➢</w:t>
      </w:r>
      <w:r>
        <w:t xml:space="preserve"> I care about you, and I know how hard it is to talk about this. </w:t>
      </w:r>
    </w:p>
    <w:p w14:paraId="6D3395FC" w14:textId="77777777" w:rsidR="007F525C" w:rsidRDefault="007F525C" w:rsidP="007F525C">
      <w:r>
        <w:rPr>
          <w:rFonts w:ascii="Segoe UI Symbol" w:hAnsi="Segoe UI Symbol" w:cs="Segoe UI Symbol"/>
        </w:rPr>
        <w:t>➢</w:t>
      </w:r>
      <w:r>
        <w:t xml:space="preserve"> You don’t deserve to be hurt. You’ve done nothing wrong. This is not your fault. </w:t>
      </w:r>
    </w:p>
    <w:p w14:paraId="02ABAFE6" w14:textId="77777777" w:rsidR="007F525C" w:rsidRDefault="007F525C" w:rsidP="007F525C">
      <w:r>
        <w:rPr>
          <w:rFonts w:ascii="Segoe UI Symbol" w:hAnsi="Segoe UI Symbol" w:cs="Segoe UI Symbol"/>
        </w:rPr>
        <w:t>➢</w:t>
      </w:r>
      <w:r>
        <w:t xml:space="preserve"> What is happening is wrong. </w:t>
      </w:r>
    </w:p>
    <w:p w14:paraId="648F5638" w14:textId="77777777" w:rsidR="007F525C" w:rsidRDefault="007F525C" w:rsidP="007F525C">
      <w:r>
        <w:rPr>
          <w:rFonts w:ascii="Segoe UI Symbol" w:hAnsi="Segoe UI Symbol" w:cs="Segoe UI Symbol"/>
        </w:rPr>
        <w:t>➢</w:t>
      </w:r>
      <w:r>
        <w:t xml:space="preserve"> You know best what your partner may do. It’s always best to have a plan in place. </w:t>
      </w:r>
    </w:p>
    <w:p w14:paraId="0B8077CF" w14:textId="77777777" w:rsidR="007F525C" w:rsidRDefault="007F525C" w:rsidP="007F525C">
      <w:r>
        <w:rPr>
          <w:rFonts w:ascii="Segoe UI Symbol" w:hAnsi="Segoe UI Symbol" w:cs="Segoe UI Symbol"/>
        </w:rPr>
        <w:t>➢</w:t>
      </w:r>
      <w:r>
        <w:t xml:space="preserve"> I can give you a number to call for help and advice. </w:t>
      </w:r>
    </w:p>
    <w:p w14:paraId="1F956B15" w14:textId="77777777" w:rsidR="007F525C" w:rsidRDefault="007F525C" w:rsidP="007F525C">
      <w:r>
        <w:rPr>
          <w:rFonts w:ascii="Segoe UI Symbol" w:hAnsi="Segoe UI Symbol" w:cs="Segoe UI Symbol"/>
        </w:rPr>
        <w:t>➢</w:t>
      </w:r>
      <w:r>
        <w:t xml:space="preserve"> You are not alone. How can I help you?</w:t>
      </w:r>
    </w:p>
    <w:p w14:paraId="3ED6AD43" w14:textId="77777777" w:rsidR="007F525C" w:rsidRPr="007F525C" w:rsidRDefault="007F525C" w:rsidP="007F525C">
      <w:pPr>
        <w:rPr>
          <w:b/>
          <w:bCs/>
        </w:rPr>
      </w:pPr>
      <w:r>
        <w:t xml:space="preserve"> </w:t>
      </w:r>
      <w:r w:rsidRPr="007F525C">
        <w:rPr>
          <w:b/>
          <w:bCs/>
        </w:rPr>
        <w:t xml:space="preserve">What NOT to say… </w:t>
      </w:r>
    </w:p>
    <w:p w14:paraId="3D195B30" w14:textId="77777777" w:rsidR="007F525C" w:rsidRDefault="007F525C" w:rsidP="007F525C">
      <w:r>
        <w:rPr>
          <w:rFonts w:ascii="Segoe UI Symbol" w:hAnsi="Segoe UI Symbol" w:cs="Segoe UI Symbol"/>
        </w:rPr>
        <w:t>➢</w:t>
      </w:r>
      <w:r>
        <w:t xml:space="preserve"> Why don’t you just leave?</w:t>
      </w:r>
    </w:p>
    <w:p w14:paraId="019481E8" w14:textId="77777777" w:rsidR="007F525C" w:rsidRDefault="007F525C" w:rsidP="007F525C">
      <w:r>
        <w:t xml:space="preserve"> </w:t>
      </w:r>
      <w:r>
        <w:rPr>
          <w:rFonts w:ascii="Segoe UI Symbol" w:hAnsi="Segoe UI Symbol" w:cs="Segoe UI Symbol"/>
        </w:rPr>
        <w:t>➢</w:t>
      </w:r>
      <w:r>
        <w:t xml:space="preserve"> Why did you return to your partner? </w:t>
      </w:r>
    </w:p>
    <w:p w14:paraId="2907AFB5" w14:textId="77777777" w:rsidR="007F525C" w:rsidRDefault="007F525C" w:rsidP="007F525C">
      <w:r>
        <w:rPr>
          <w:rFonts w:ascii="Segoe UI Symbol" w:hAnsi="Segoe UI Symbol" w:cs="Segoe UI Symbol"/>
        </w:rPr>
        <w:t>➢</w:t>
      </w:r>
      <w:r>
        <w:t xml:space="preserve"> What did you do to provoke your partner? </w:t>
      </w:r>
    </w:p>
    <w:p w14:paraId="5BC375EC" w14:textId="75E06BB8" w:rsidR="007F525C" w:rsidRDefault="007F525C" w:rsidP="007F525C">
      <w:r>
        <w:rPr>
          <w:rFonts w:ascii="Segoe UI Symbol" w:hAnsi="Segoe UI Symbol" w:cs="Segoe UI Symbol"/>
        </w:rPr>
        <w:t>➢</w:t>
      </w:r>
      <w:r>
        <w:t xml:space="preserve"> Why did you wait so long to tell someone? </w:t>
      </w:r>
    </w:p>
    <w:p w14:paraId="4D8838F2" w14:textId="77777777" w:rsidR="007F525C" w:rsidRDefault="007F525C" w:rsidP="007F525C">
      <w:r>
        <w:rPr>
          <w:rFonts w:ascii="Segoe UI Symbol" w:hAnsi="Segoe UI Symbol" w:cs="Segoe UI Symbol"/>
        </w:rPr>
        <w:t>➢</w:t>
      </w:r>
      <w:r>
        <w:t xml:space="preserve"> Don’t use labels (“You’re crazy to stay with your partner.”). </w:t>
      </w:r>
    </w:p>
    <w:p w14:paraId="01B7A67A" w14:textId="77777777" w:rsidR="007F525C" w:rsidRDefault="007F525C" w:rsidP="007F525C">
      <w:r>
        <w:rPr>
          <w:rFonts w:ascii="Segoe UI Symbol" w:hAnsi="Segoe UI Symbol" w:cs="Segoe UI Symbol"/>
        </w:rPr>
        <w:t>➢</w:t>
      </w:r>
      <w:r>
        <w:t xml:space="preserve"> Don’t tell the person what to do. </w:t>
      </w:r>
    </w:p>
    <w:p w14:paraId="03BF1F8D" w14:textId="7DFD83D6" w:rsidR="007F525C" w:rsidRDefault="007F525C" w:rsidP="007F525C">
      <w:r>
        <w:rPr>
          <w:rFonts w:ascii="Segoe UI Symbol" w:hAnsi="Segoe UI Symbol" w:cs="Segoe UI Symbol"/>
        </w:rPr>
        <w:t>➢</w:t>
      </w:r>
      <w:r>
        <w:t xml:space="preserve"> Don’t discuss the person’s information with anyone else without her (or his) permission.</w:t>
      </w:r>
    </w:p>
    <w:sectPr w:rsidR="007F525C" w:rsidSect="007F525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5517E"/>
    <w:multiLevelType w:val="hybridMultilevel"/>
    <w:tmpl w:val="C5922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10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E9"/>
    <w:rsid w:val="0017579E"/>
    <w:rsid w:val="00184151"/>
    <w:rsid w:val="002035A1"/>
    <w:rsid w:val="002717F1"/>
    <w:rsid w:val="0033490E"/>
    <w:rsid w:val="00475F38"/>
    <w:rsid w:val="005D3F8C"/>
    <w:rsid w:val="0063136A"/>
    <w:rsid w:val="007B10E9"/>
    <w:rsid w:val="007F525C"/>
    <w:rsid w:val="008737AB"/>
    <w:rsid w:val="00983149"/>
    <w:rsid w:val="00A44933"/>
    <w:rsid w:val="00AD67A1"/>
    <w:rsid w:val="00B028CA"/>
    <w:rsid w:val="00C536B5"/>
    <w:rsid w:val="00C72C67"/>
    <w:rsid w:val="00CB0D51"/>
    <w:rsid w:val="00D44050"/>
    <w:rsid w:val="00DF7F0A"/>
    <w:rsid w:val="00E65475"/>
    <w:rsid w:val="00F84F38"/>
    <w:rsid w:val="58329989"/>
    <w:rsid w:val="670FD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5089"/>
  <w15:chartTrackingRefBased/>
  <w15:docId w15:val="{9707B204-01CD-4572-A234-2BA49691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48f1dc-f847-4797-a4d3-cc52450e58fb" xsi:nil="true"/>
    <lcf76f155ced4ddcb4097134ff3c332f xmlns="caf2e1d9-d69e-4386-a163-47c414d754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249D995486F54EA55A76174B86D32D" ma:contentTypeVersion="13" ma:contentTypeDescription="Create a new document." ma:contentTypeScope="" ma:versionID="7fd580376ecf41b5e062cdc2045153e2">
  <xsd:schema xmlns:xsd="http://www.w3.org/2001/XMLSchema" xmlns:xs="http://www.w3.org/2001/XMLSchema" xmlns:p="http://schemas.microsoft.com/office/2006/metadata/properties" xmlns:ns2="caf2e1d9-d69e-4386-a163-47c414d7544f" xmlns:ns3="d548f1dc-f847-4797-a4d3-cc52450e58fb" targetNamespace="http://schemas.microsoft.com/office/2006/metadata/properties" ma:root="true" ma:fieldsID="48b9d058a52c9722ce578e241e66104e" ns2:_="" ns3:_="">
    <xsd:import namespace="caf2e1d9-d69e-4386-a163-47c414d7544f"/>
    <xsd:import namespace="d548f1dc-f847-4797-a4d3-cc52450e58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2e1d9-d69e-4386-a163-47c414d75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425be2-5ec0-4699-a557-1fd0b35e0b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8f1dc-f847-4797-a4d3-cc52450e58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46fa49-7bf0-4607-96ea-487695d830bc}" ma:internalName="TaxCatchAll" ma:showField="CatchAllData" ma:web="d548f1dc-f847-4797-a4d3-cc52450e5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B1B0B-415C-46FD-874E-F898135C0BF8}">
  <ds:schemaRefs>
    <ds:schemaRef ds:uri="http://schemas.microsoft.com/office/2006/metadata/properties"/>
    <ds:schemaRef ds:uri="http://schemas.microsoft.com/office/infopath/2007/PartnerControls"/>
    <ds:schemaRef ds:uri="d548f1dc-f847-4797-a4d3-cc52450e58fb"/>
    <ds:schemaRef ds:uri="caf2e1d9-d69e-4386-a163-47c414d7544f"/>
  </ds:schemaRefs>
</ds:datastoreItem>
</file>

<file path=customXml/itemProps2.xml><?xml version="1.0" encoding="utf-8"?>
<ds:datastoreItem xmlns:ds="http://schemas.openxmlformats.org/officeDocument/2006/customXml" ds:itemID="{BB88BF37-CE38-4E14-BB6A-1A1CB3EA7539}">
  <ds:schemaRefs>
    <ds:schemaRef ds:uri="http://schemas.microsoft.com/sharepoint/v3/contenttype/forms"/>
  </ds:schemaRefs>
</ds:datastoreItem>
</file>

<file path=customXml/itemProps3.xml><?xml version="1.0" encoding="utf-8"?>
<ds:datastoreItem xmlns:ds="http://schemas.openxmlformats.org/officeDocument/2006/customXml" ds:itemID="{476A7AEB-B066-4F30-96D5-614802EBD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2e1d9-d69e-4386-a163-47c414d7544f"/>
    <ds:schemaRef ds:uri="d548f1dc-f847-4797-a4d3-cc52450e5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430</Words>
  <Characters>2452</Characters>
  <Application>Microsoft Office Word</Application>
  <DocSecurity>4</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Abel</dc:creator>
  <cp:keywords/>
  <dc:description/>
  <cp:lastModifiedBy>Sara Abel</cp:lastModifiedBy>
  <cp:revision>19</cp:revision>
  <dcterms:created xsi:type="dcterms:W3CDTF">2024-01-06T18:28:00Z</dcterms:created>
  <dcterms:modified xsi:type="dcterms:W3CDTF">2026-02-24T21:04:00Z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0x01010062249D995486F54EA55A76174B86D32D</vt:lpwstr>
  </property>
  <property fmtid="{D5CDD505-2E9C-101B-9397-08002B2CF9AE}" pid="3" name="docLang">
    <vt:lpwstr>en</vt:lpwstr>
  </property>
  <property fmtid="{D5CDD505-2E9C-101B-9397-08002B2CF9AE}" pid="4" name="MediaServiceImageTags">
    <vt:lpwstr/>
  </property>
</Properties>
</file>